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宋体" w:hAnsi="宋体"/>
          <w:b/>
          <w:color w:val="000000"/>
          <w:sz w:val="32"/>
          <w:szCs w:val="32"/>
        </w:rPr>
      </w:pPr>
      <w:r>
        <w:rPr>
          <w:rFonts w:hint="eastAsia" w:ascii="宋体" w:hAnsi="宋体"/>
          <w:b/>
          <w:color w:val="000000"/>
          <w:sz w:val="32"/>
          <w:szCs w:val="32"/>
        </w:rPr>
        <w:t>附件</w:t>
      </w:r>
      <w:r>
        <w:rPr>
          <w:rFonts w:hint="eastAsia" w:ascii="宋体" w:hAnsi="宋体"/>
          <w:b/>
          <w:color w:val="000000"/>
          <w:sz w:val="32"/>
          <w:szCs w:val="32"/>
          <w:lang w:val="en-US" w:eastAsia="zh-CN"/>
        </w:rPr>
        <w:t>1</w:t>
      </w:r>
      <w:r>
        <w:rPr>
          <w:rFonts w:hint="eastAsia" w:ascii="宋体" w:hAnsi="宋体"/>
          <w:b/>
          <w:color w:val="000000"/>
          <w:sz w:val="32"/>
          <w:szCs w:val="32"/>
        </w:rPr>
        <w:t>：</w:t>
      </w:r>
    </w:p>
    <w:p>
      <w:pPr>
        <w:spacing w:line="360" w:lineRule="auto"/>
        <w:jc w:val="center"/>
        <w:rPr>
          <w:rFonts w:hint="eastAsia" w:ascii="方正小标宋简体" w:hAnsi="仿宋" w:eastAsia="方正小标宋简体"/>
          <w:color w:val="000000"/>
          <w:sz w:val="32"/>
          <w:szCs w:val="32"/>
        </w:rPr>
      </w:pPr>
      <w:r>
        <w:rPr>
          <w:rFonts w:hint="eastAsia" w:ascii="方正小标宋简体" w:hAnsi="仿宋" w:eastAsia="方正小标宋简体"/>
          <w:color w:val="000000"/>
          <w:sz w:val="32"/>
          <w:szCs w:val="32"/>
        </w:rPr>
        <w:t>扬州大学医学院临床教师评聘兼职教师职务办法（试行）</w:t>
      </w:r>
    </w:p>
    <w:p>
      <w:pPr>
        <w:spacing w:line="360" w:lineRule="auto"/>
        <w:rPr>
          <w:rFonts w:hint="eastAsia" w:ascii="仿宋" w:hAnsi="仿宋" w:eastAsia="仿宋"/>
          <w:color w:val="000000"/>
          <w:sz w:val="24"/>
        </w:rPr>
      </w:pP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一、评聘兼职高校教师职务的</w:t>
      </w:r>
      <w:r>
        <w:rPr>
          <w:rFonts w:hint="eastAsia" w:ascii="仿宋" w:hAnsi="仿宋" w:eastAsia="仿宋"/>
          <w:color w:val="000000"/>
          <w:sz w:val="24"/>
          <w:lang w:eastAsia="zh-CN"/>
        </w:rPr>
        <w:t>医</w:t>
      </w:r>
      <w:r>
        <w:rPr>
          <w:rFonts w:hint="eastAsia" w:ascii="仿宋" w:hAnsi="仿宋" w:eastAsia="仿宋"/>
          <w:color w:val="000000"/>
          <w:sz w:val="24"/>
        </w:rPr>
        <w:t>师范围</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申报人员须为在职在岗的工作人员，已办理退休手续及申报之日已达到国家规定退休年龄的人员不在申报范围之内。</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二、临床带教医师申报兼职教师职务的基本条件</w:t>
      </w:r>
    </w:p>
    <w:p>
      <w:pPr>
        <w:spacing w:line="360" w:lineRule="auto"/>
        <w:ind w:firstLine="360" w:firstLineChars="150"/>
        <w:rPr>
          <w:rFonts w:hint="eastAsia" w:ascii="仿宋" w:hAnsi="仿宋" w:eastAsia="仿宋"/>
          <w:color w:val="000000"/>
          <w:sz w:val="24"/>
        </w:rPr>
      </w:pPr>
      <w:r>
        <w:rPr>
          <w:rFonts w:hint="eastAsia" w:ascii="仿宋" w:hAnsi="仿宋" w:eastAsia="仿宋"/>
          <w:color w:val="000000"/>
          <w:sz w:val="24"/>
        </w:rPr>
        <w:t>（一）政治素质、职业道德要求：</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遵守国家法律和法规，热爱祖国，拥护中国共产党的领导，热爱教育事业，贯彻国家的教育方针；具有良好的职业道德和敬业精神，学风端正，教书育人，敬业爱岗，为人师表；能全面履行现任教师职务岗位职责，并具有履行拟聘教师职务岗位职责的能力，原则上应具备大学本科以上学历。</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（二）临床教学工作实绩显著，任现职期间被评为扬州大学医学院优秀带教老师者，在同等条件下优先评聘。</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（三）任现职期间，出现下列情况之一者，在规定的年限延迟申报：</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1.年度考核基本称职（基本合格）及以下或受单位通报批评者延迟一年申报；</w:t>
      </w:r>
    </w:p>
    <w:p>
      <w:pPr>
        <w:spacing w:line="360" w:lineRule="auto"/>
        <w:ind w:firstLine="480" w:firstLineChars="200"/>
        <w:jc w:val="left"/>
        <w:rPr>
          <w:rFonts w:hint="eastAsia" w:ascii="仿宋" w:hAnsi="仿宋" w:eastAsia="仿宋" w:cs="宋体"/>
          <w:color w:val="000000"/>
          <w:kern w:val="0"/>
          <w:sz w:val="24"/>
        </w:rPr>
      </w:pPr>
      <w:r>
        <w:rPr>
          <w:rFonts w:hint="eastAsia" w:ascii="仿宋" w:hAnsi="仿宋" w:eastAsia="仿宋" w:cs="宋体"/>
          <w:color w:val="000000"/>
          <w:kern w:val="0"/>
          <w:sz w:val="24"/>
        </w:rPr>
        <w:t>2.受记过以上处分或年度考核不合格者，延迟2年以上申报。受处分期间，不能申报。</w:t>
      </w:r>
    </w:p>
    <w:p>
      <w:pPr>
        <w:spacing w:line="360" w:lineRule="auto"/>
        <w:ind w:firstLine="480" w:firstLineChars="200"/>
        <w:jc w:val="left"/>
        <w:rPr>
          <w:rFonts w:hint="eastAsia" w:ascii="仿宋" w:hAnsi="仿宋" w:eastAsia="仿宋" w:cs="宋体"/>
          <w:color w:val="000000"/>
          <w:kern w:val="0"/>
          <w:sz w:val="24"/>
        </w:rPr>
      </w:pPr>
      <w:r>
        <w:rPr>
          <w:rFonts w:hint="eastAsia" w:ascii="仿宋" w:hAnsi="仿宋" w:eastAsia="仿宋" w:cs="宋体"/>
          <w:color w:val="000000"/>
          <w:kern w:val="0"/>
          <w:sz w:val="24"/>
        </w:rPr>
        <w:t>3.谎报资历、业绩，剽窃他人成果等弄虚作假者，延迟3年以上申报。</w:t>
      </w:r>
    </w:p>
    <w:p>
      <w:pPr>
        <w:spacing w:line="360" w:lineRule="auto"/>
        <w:ind w:firstLine="480" w:firstLineChars="200"/>
        <w:jc w:val="left"/>
        <w:rPr>
          <w:rFonts w:hint="eastAsia" w:ascii="仿宋" w:hAnsi="仿宋" w:eastAsia="仿宋" w:cs="宋体"/>
          <w:color w:val="000000"/>
          <w:kern w:val="0"/>
          <w:sz w:val="24"/>
        </w:rPr>
      </w:pPr>
      <w:r>
        <w:rPr>
          <w:rFonts w:hint="eastAsia" w:ascii="仿宋" w:hAnsi="仿宋" w:eastAsia="仿宋" w:cs="宋体"/>
          <w:color w:val="000000"/>
          <w:kern w:val="0"/>
          <w:sz w:val="24"/>
        </w:rPr>
        <w:t>对伪造学历、学位等情节特别严重者，取消其申报资格。</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三、评审条件</w:t>
      </w:r>
    </w:p>
    <w:p>
      <w:pPr>
        <w:spacing w:line="360" w:lineRule="auto"/>
        <w:ind w:firstLine="360" w:firstLineChars="150"/>
        <w:rPr>
          <w:rFonts w:hint="eastAsia" w:ascii="仿宋" w:hAnsi="仿宋" w:eastAsia="仿宋"/>
          <w:color w:val="000000"/>
          <w:sz w:val="24"/>
        </w:rPr>
      </w:pPr>
      <w:r>
        <w:rPr>
          <w:rFonts w:hint="eastAsia" w:ascii="仿宋" w:hAnsi="仿宋" w:eastAsia="仿宋"/>
          <w:color w:val="000000"/>
          <w:sz w:val="24"/>
        </w:rPr>
        <w:t>（一）</w:t>
      </w:r>
      <w:r>
        <w:rPr>
          <w:rFonts w:hint="eastAsia" w:ascii="仿宋" w:hAnsi="仿宋" w:eastAsia="仿宋"/>
          <w:color w:val="C00000"/>
          <w:sz w:val="24"/>
        </w:rPr>
        <w:t>副教授</w:t>
      </w:r>
      <w:r>
        <w:rPr>
          <w:rFonts w:hint="eastAsia" w:ascii="仿宋" w:hAnsi="仿宋" w:eastAsia="仿宋"/>
          <w:color w:val="000000"/>
          <w:sz w:val="24"/>
        </w:rPr>
        <w:t>资格条件</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1.已担任副主任</w:t>
      </w:r>
      <w:r>
        <w:rPr>
          <w:rFonts w:hint="eastAsia" w:ascii="仿宋" w:hAnsi="仿宋" w:eastAsia="仿宋"/>
          <w:color w:val="000000"/>
          <w:sz w:val="24"/>
          <w:lang w:eastAsia="zh-CN"/>
        </w:rPr>
        <w:t>医</w:t>
      </w:r>
      <w:r>
        <w:rPr>
          <w:rFonts w:hint="eastAsia" w:ascii="仿宋" w:hAnsi="仿宋" w:eastAsia="仿宋"/>
          <w:color w:val="000000"/>
          <w:sz w:val="24"/>
        </w:rPr>
        <w:t>师职务一年以上。</w:t>
      </w:r>
    </w:p>
    <w:p>
      <w:pPr>
        <w:overflowPunct w:val="0"/>
        <w:topLinePunct/>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2.具有本学科系统而坚实的理论基础、比较丰富的教学、科研实践经验和较强的教学、科研能力；在教学过程中，能根据本学科发展前沿和现代科学技术的发展，不断改革、更新、充实教学内容，掌握现代化的教学手段；教学态度认真严谨，经验丰富，教学观点正确，方法得当，注意对学生能力的培养，在开发学生智力方面成绩显著。</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3.担任过一门本学科临床理论课的教学工作，同时，能根据教学计划组织课堂讨论、专题讲座，或担任辅导答疑，指导学生撰写论文等。协助教授、副教授指导过研究生或青年教师等。</w:t>
      </w:r>
    </w:p>
    <w:p>
      <w:pPr>
        <w:spacing w:line="360" w:lineRule="auto"/>
        <w:ind w:firstLine="420" w:firstLineChars="175"/>
        <w:rPr>
          <w:rFonts w:hint="eastAsia" w:ascii="仿宋" w:hAnsi="仿宋" w:eastAsia="仿宋"/>
          <w:color w:val="000000"/>
          <w:sz w:val="24"/>
        </w:rPr>
      </w:pPr>
      <w:r>
        <w:rPr>
          <w:rFonts w:hint="eastAsia" w:ascii="仿宋" w:hAnsi="仿宋" w:eastAsia="仿宋"/>
          <w:color w:val="000000"/>
          <w:sz w:val="24"/>
        </w:rPr>
        <w:t>4.积极开展医疗创新，在本学科的医疗工作中，已有稳定的研究方向，并已在某些病种或系统的疾病诊断中，经验丰富，取得较好的医疗效果。</w:t>
      </w:r>
    </w:p>
    <w:p>
      <w:pPr>
        <w:spacing w:line="360" w:lineRule="auto"/>
        <w:ind w:firstLine="480" w:firstLineChars="200"/>
        <w:jc w:val="left"/>
        <w:rPr>
          <w:rFonts w:hint="eastAsia" w:ascii="仿宋" w:hAnsi="仿宋" w:eastAsia="仿宋" w:cs="宋体"/>
          <w:color w:val="000000"/>
          <w:kern w:val="0"/>
          <w:sz w:val="24"/>
        </w:rPr>
      </w:pPr>
      <w:r>
        <w:rPr>
          <w:rFonts w:hint="eastAsia" w:ascii="仿宋" w:hAnsi="仿宋" w:eastAsia="仿宋"/>
          <w:color w:val="000000"/>
          <w:sz w:val="24"/>
        </w:rPr>
        <w:t>5.40周岁以下人员，担任</w:t>
      </w:r>
      <w:r>
        <w:rPr>
          <w:rFonts w:hint="eastAsia" w:ascii="仿宋" w:hAnsi="仿宋" w:eastAsia="仿宋"/>
          <w:color w:val="000000"/>
          <w:sz w:val="24"/>
          <w:lang w:eastAsia="zh-CN"/>
        </w:rPr>
        <w:t>主治医师</w:t>
      </w:r>
      <w:r>
        <w:rPr>
          <w:rFonts w:hint="eastAsia" w:ascii="仿宋" w:hAnsi="仿宋" w:eastAsia="仿宋"/>
          <w:color w:val="000000"/>
          <w:sz w:val="24"/>
        </w:rPr>
        <w:t>以来独立或作为第一作者在省级以上刊物上发表过１篇以上教学研究论文（需以“扬州大学</w:t>
      </w:r>
      <w:r>
        <w:rPr>
          <w:rFonts w:ascii="仿宋" w:hAnsi="仿宋" w:eastAsia="仿宋"/>
          <w:color w:val="000000"/>
          <w:sz w:val="24"/>
        </w:rPr>
        <w:t>……</w:t>
      </w:r>
      <w:r>
        <w:rPr>
          <w:rFonts w:hint="eastAsia" w:ascii="仿宋" w:hAnsi="仿宋" w:eastAsia="仿宋"/>
          <w:color w:val="000000"/>
          <w:sz w:val="24"/>
        </w:rPr>
        <w:t>医院”为第一作者单位）</w:t>
      </w:r>
      <w:r>
        <w:rPr>
          <w:rFonts w:hint="eastAsia" w:ascii="仿宋" w:hAnsi="仿宋" w:eastAsia="仿宋" w:cs="宋体"/>
          <w:color w:val="000000"/>
          <w:kern w:val="0"/>
          <w:sz w:val="24"/>
        </w:rPr>
        <w:t>。</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6.科研业绩、成果要求</w:t>
      </w:r>
    </w:p>
    <w:p>
      <w:pPr>
        <w:spacing w:line="360" w:lineRule="auto"/>
        <w:ind w:firstLine="480" w:firstLineChars="200"/>
        <w:rPr>
          <w:rFonts w:hint="eastAsia" w:ascii="仿宋" w:hAnsi="仿宋" w:eastAsia="仿宋"/>
          <w:color w:val="FF0000"/>
          <w:sz w:val="24"/>
        </w:rPr>
      </w:pPr>
      <w:r>
        <w:rPr>
          <w:rFonts w:hint="eastAsia" w:ascii="仿宋" w:hAnsi="仿宋" w:eastAsia="仿宋"/>
          <w:color w:val="FF0000"/>
          <w:sz w:val="24"/>
        </w:rPr>
        <w:t>担任</w:t>
      </w:r>
      <w:r>
        <w:rPr>
          <w:rFonts w:hint="eastAsia" w:ascii="仿宋" w:hAnsi="仿宋" w:eastAsia="仿宋"/>
          <w:color w:val="FF0000"/>
          <w:sz w:val="24"/>
          <w:lang w:eastAsia="zh-CN"/>
        </w:rPr>
        <w:t>主治医师</w:t>
      </w:r>
      <w:r>
        <w:rPr>
          <w:rFonts w:hint="eastAsia" w:ascii="仿宋" w:hAnsi="仿宋" w:eastAsia="仿宋"/>
          <w:color w:val="FF0000"/>
          <w:sz w:val="24"/>
        </w:rPr>
        <w:t>以来，同时具备下列条件中第1条和2、3两条中一条：</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1）在省级以上刊物发表本专业高水平、有创见的学术论文3篇以上；或者撰写正式出版的高水平学术专著（8万字以上），或编撰正式出版的通用教材，本人编写8万字以上，同时在省级以上刊物上独立或作为第一作者发表高水平、有创见的本专业学术论文１篇以上。</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（2）主持或主要参加市（厅）级以上科研课题１项，并通过鉴定或已经完成并准予结题。</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（3）获市（厅）级以上科研成果奖１项（有获奖证书）。</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（二）</w:t>
      </w:r>
      <w:r>
        <w:rPr>
          <w:rFonts w:hint="eastAsia" w:ascii="仿宋" w:hAnsi="仿宋" w:eastAsia="仿宋"/>
          <w:color w:val="C00000"/>
          <w:sz w:val="24"/>
        </w:rPr>
        <w:t>教授</w:t>
      </w:r>
      <w:r>
        <w:rPr>
          <w:rFonts w:hint="eastAsia" w:ascii="仿宋" w:hAnsi="仿宋" w:eastAsia="仿宋"/>
          <w:color w:val="000000"/>
          <w:sz w:val="24"/>
        </w:rPr>
        <w:t>资格条件</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1.已担任主任医师职务一年以上或被扬州大学医学院聘为兼职副教授5年以上。</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2.具有本学科广博、坚实的理论基础和专业基础，具有较高的理论研究水平，能及时掌握国内外本学科的发展前沿动态，具有稳定的研究方向和系统的研究成果，具有较高的学术造诣，具有提出本专业新研究方向和开拓新研究领域的能力。</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3.担任2门本学科理论课的教学工作，并在临床带教中开设专题讲座、病案讨论或开设临床选修课，在教学过程中，能根据本学科发展前沿和现代科学技术的发展，不断改革、更新、充实教学内容，掌握现代化的教学手段；教学态度认真严谨、经验丰富，教学观点正确、方法得当，注意对学生能力的培养，在开发学生智力方面成绩显著。须独立指导过硕士研究生或指导过青年教师或进修教师，成绩突出。</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4.具有较强的教学、科研管理、领导能力，具有学术带头人应具备的综合协调能力、团结协作能力，积极发挥学术骨干的作用，有效地组织本学科教师开展教学、科研工作，能为所授课程形成科学体系提出建设性意见，教学改革成绩显著，本学科的教学质量和学生临床实践动手能力不断提高。</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5. 50周岁以下人员，担任副主任医师以来独立或作为第一作者在省级以上刊物上发表过１篇以上教学研究论文（需以“扬州大学</w:t>
      </w:r>
      <w:r>
        <w:rPr>
          <w:rFonts w:ascii="仿宋" w:hAnsi="仿宋" w:eastAsia="仿宋"/>
          <w:color w:val="000000"/>
          <w:sz w:val="24"/>
        </w:rPr>
        <w:t>……</w:t>
      </w:r>
      <w:r>
        <w:rPr>
          <w:rFonts w:hint="eastAsia" w:ascii="仿宋" w:hAnsi="仿宋" w:eastAsia="仿宋"/>
          <w:color w:val="000000"/>
          <w:sz w:val="24"/>
        </w:rPr>
        <w:t>医院”为第一作者单位）。</w:t>
      </w:r>
    </w:p>
    <w:p>
      <w:pPr>
        <w:suppressAutoHyphens/>
        <w:spacing w:line="360" w:lineRule="auto"/>
        <w:rPr>
          <w:rFonts w:hint="eastAsia" w:ascii="仿宋" w:hAnsi="仿宋" w:eastAsia="仿宋"/>
          <w:color w:val="000000"/>
          <w:sz w:val="24"/>
        </w:rPr>
      </w:pPr>
      <w:r>
        <w:rPr>
          <w:rFonts w:ascii="仿宋" w:hAnsi="仿宋" w:eastAsia="仿宋"/>
          <w:color w:val="000000"/>
          <w:sz w:val="24"/>
        </w:rPr>
        <w:t xml:space="preserve">    </w:t>
      </w:r>
      <w:r>
        <w:rPr>
          <w:rFonts w:hint="eastAsia" w:ascii="仿宋" w:hAnsi="仿宋" w:eastAsia="仿宋"/>
          <w:color w:val="000000"/>
          <w:sz w:val="24"/>
        </w:rPr>
        <w:t>6. 科研业绩、成果要求</w:t>
      </w:r>
    </w:p>
    <w:p>
      <w:pPr>
        <w:suppressAutoHyphens/>
        <w:spacing w:line="360" w:lineRule="auto"/>
        <w:rPr>
          <w:rFonts w:ascii="仿宋" w:hAnsi="仿宋" w:eastAsia="仿宋"/>
          <w:color w:val="000000"/>
          <w:sz w:val="24"/>
        </w:rPr>
      </w:pPr>
      <w:r>
        <w:rPr>
          <w:rFonts w:ascii="仿宋" w:hAnsi="仿宋" w:eastAsia="仿宋"/>
          <w:color w:val="000000"/>
          <w:sz w:val="24"/>
        </w:rPr>
        <w:t xml:space="preserve">    </w:t>
      </w:r>
      <w:r>
        <w:rPr>
          <w:rFonts w:hint="eastAsia" w:ascii="仿宋" w:hAnsi="仿宋" w:eastAsia="仿宋"/>
          <w:color w:val="000000"/>
          <w:sz w:val="24"/>
        </w:rPr>
        <w:t>担任副主任医师以来，须同时具备下列条件中第（1）条和第（2）（3）（4）条中的一条：</w:t>
      </w:r>
    </w:p>
    <w:p>
      <w:pPr>
        <w:suppressAutoHyphens/>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（1）在核心刊物上独立或作为第一作者发表本专业高水平、有创见的学术论文4篇以上，其中至少有2篇在本学科核心刊物上发表。</w:t>
      </w:r>
    </w:p>
    <w:p>
      <w:pPr>
        <w:suppressAutoHyphens/>
        <w:spacing w:line="360" w:lineRule="auto"/>
        <w:ind w:firstLine="487" w:firstLineChars="203"/>
        <w:rPr>
          <w:rFonts w:hint="eastAsia" w:ascii="仿宋" w:hAnsi="仿宋" w:eastAsia="仿宋"/>
          <w:color w:val="000000"/>
          <w:sz w:val="24"/>
        </w:rPr>
      </w:pPr>
      <w:r>
        <w:rPr>
          <w:rFonts w:hint="eastAsia" w:ascii="仿宋" w:hAnsi="仿宋" w:eastAsia="仿宋"/>
          <w:color w:val="000000"/>
          <w:sz w:val="24"/>
        </w:rPr>
        <w:t>（2）主持或主要参加省（部）级以上科研课题1项，并通过鉴定或已经完成并准予结题。</w:t>
      </w:r>
    </w:p>
    <w:p>
      <w:pPr>
        <w:suppressAutoHyphens/>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（3）撰写正式出版的高水平、有创见性的本专业个人学术专著1部（</w:t>
      </w:r>
      <w:r>
        <w:rPr>
          <w:rFonts w:ascii="仿宋" w:hAnsi="仿宋" w:eastAsia="仿宋"/>
          <w:color w:val="000000"/>
          <w:sz w:val="24"/>
        </w:rPr>
        <w:t>15</w:t>
      </w:r>
      <w:r>
        <w:rPr>
          <w:rFonts w:hint="eastAsia" w:ascii="仿宋" w:hAnsi="仿宋" w:eastAsia="仿宋"/>
          <w:color w:val="000000"/>
          <w:sz w:val="24"/>
        </w:rPr>
        <w:t>万字以上，或合著2部，其中至少有1部本人为第一作者，撰写部分总计在</w:t>
      </w:r>
      <w:r>
        <w:rPr>
          <w:rFonts w:ascii="仿宋" w:hAnsi="仿宋" w:eastAsia="仿宋"/>
          <w:color w:val="000000"/>
          <w:sz w:val="24"/>
        </w:rPr>
        <w:t>15</w:t>
      </w:r>
      <w:r>
        <w:rPr>
          <w:rFonts w:hint="eastAsia" w:ascii="仿宋" w:hAnsi="仿宋" w:eastAsia="仿宋"/>
          <w:color w:val="000000"/>
          <w:sz w:val="24"/>
        </w:rPr>
        <w:t>万字以上，或主编、参编全国通用教材1部，本人撰写</w:t>
      </w:r>
      <w:r>
        <w:rPr>
          <w:rFonts w:ascii="仿宋" w:hAnsi="仿宋" w:eastAsia="仿宋"/>
          <w:color w:val="000000"/>
          <w:sz w:val="24"/>
        </w:rPr>
        <w:t>15</w:t>
      </w:r>
      <w:r>
        <w:rPr>
          <w:rFonts w:hint="eastAsia" w:ascii="仿宋" w:hAnsi="仿宋" w:eastAsia="仿宋"/>
          <w:color w:val="000000"/>
          <w:sz w:val="24"/>
        </w:rPr>
        <w:t>万字以上）。</w:t>
      </w:r>
    </w:p>
    <w:p>
      <w:pPr>
        <w:suppressAutoHyphens/>
        <w:spacing w:line="360" w:lineRule="auto"/>
        <w:rPr>
          <w:rFonts w:hint="eastAsia" w:ascii="仿宋" w:hAnsi="仿宋" w:eastAsia="仿宋"/>
          <w:color w:val="000000"/>
          <w:sz w:val="24"/>
        </w:rPr>
      </w:pPr>
      <w:r>
        <w:rPr>
          <w:rFonts w:ascii="仿宋" w:hAnsi="仿宋" w:eastAsia="仿宋"/>
          <w:color w:val="000000"/>
          <w:sz w:val="24"/>
        </w:rPr>
        <w:t xml:space="preserve">    </w:t>
      </w:r>
      <w:r>
        <w:rPr>
          <w:rFonts w:hint="eastAsia" w:ascii="仿宋" w:hAnsi="仿宋" w:eastAsia="仿宋"/>
          <w:color w:val="000000"/>
          <w:sz w:val="24"/>
        </w:rPr>
        <w:t>（4）发挥专业优势，从事科学技术开发、科研成果推广，积极开展医疗创新，成绩卓著，获得省级以上科研成果奖１项（有获奖证书），或获得过省级以上科研成果推广或技术推广表彰（有证书），或获得发明、专利1项以上（有证书）。</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lang w:eastAsia="zh-CN"/>
        </w:rPr>
        <w:t>四</w:t>
      </w:r>
      <w:r>
        <w:rPr>
          <w:rFonts w:hint="eastAsia" w:ascii="仿宋" w:hAnsi="仿宋" w:eastAsia="仿宋"/>
          <w:color w:val="000000"/>
          <w:sz w:val="24"/>
        </w:rPr>
        <w:t>、申报材料报送要求</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（一）申报人员须填写</w:t>
      </w:r>
      <w:r>
        <w:rPr>
          <w:rFonts w:hint="eastAsia" w:ascii="仿宋" w:hAnsi="仿宋" w:eastAsia="仿宋"/>
          <w:color w:val="C00000"/>
          <w:sz w:val="24"/>
        </w:rPr>
        <w:t>《扬州大学医学院临床教师兼职教师职称申报表》</w:t>
      </w:r>
      <w:r>
        <w:rPr>
          <w:rFonts w:hint="eastAsia" w:ascii="仿宋" w:hAnsi="仿宋" w:eastAsia="仿宋"/>
          <w:color w:val="000000"/>
          <w:sz w:val="24"/>
        </w:rPr>
        <w:t>，申报人本人签字。</w:t>
      </w:r>
    </w:p>
    <w:p>
      <w:pPr>
        <w:spacing w:line="360" w:lineRule="auto"/>
        <w:ind w:firstLine="480" w:firstLineChars="200"/>
        <w:rPr>
          <w:rFonts w:hint="eastAsia" w:ascii="仿宋" w:hAnsi="仿宋" w:eastAsia="仿宋"/>
          <w:color w:val="000000"/>
          <w:sz w:val="24"/>
        </w:rPr>
      </w:pPr>
      <w:r>
        <w:rPr>
          <w:rFonts w:hint="eastAsia" w:ascii="仿宋" w:hAnsi="仿宋" w:eastAsia="仿宋"/>
          <w:color w:val="000000"/>
          <w:sz w:val="24"/>
        </w:rPr>
        <w:t>（二）申报人</w:t>
      </w:r>
      <w:r>
        <w:rPr>
          <w:rFonts w:hint="eastAsia" w:ascii="仿宋" w:hAnsi="仿宋" w:eastAsia="仿宋"/>
          <w:color w:val="C00000"/>
          <w:sz w:val="24"/>
        </w:rPr>
        <w:t>提供学历、学位证书复印件，提供论文、科研获奖、科研立项等科研业绩、成果</w:t>
      </w:r>
      <w:r>
        <w:rPr>
          <w:rFonts w:hint="eastAsia" w:ascii="仿宋" w:hAnsi="仿宋" w:eastAsia="仿宋"/>
          <w:color w:val="000000"/>
          <w:sz w:val="24"/>
        </w:rPr>
        <w:t>相关材料复印件，所有复印材料均需所在医院审核部门盖章。</w:t>
      </w:r>
    </w:p>
    <w:p>
      <w:pPr>
        <w:spacing w:line="480" w:lineRule="exact"/>
        <w:ind w:firstLine="480" w:firstLineChars="200"/>
        <w:rPr>
          <w:rFonts w:hint="eastAsia" w:ascii="仿宋" w:hAnsi="仿宋" w:eastAsia="仿宋"/>
          <w:color w:val="000000"/>
          <w:sz w:val="24"/>
        </w:rPr>
      </w:pPr>
    </w:p>
    <w:p>
      <w:pPr>
        <w:spacing w:line="480" w:lineRule="exact"/>
        <w:ind w:firstLine="480" w:firstLineChars="200"/>
        <w:rPr>
          <w:rFonts w:hint="eastAsia" w:ascii="仿宋" w:hAnsi="仿宋" w:eastAsia="仿宋"/>
          <w:color w:val="000000"/>
          <w:sz w:val="24"/>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方正舒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3E5727"/>
    <w:rsid w:val="0A3E57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2019-03-18T03:28:00Z</dcterms:created>
  <dc:creator>pdx</dc:creator>
  <cp:lastModifiedBy>pdx</cp:lastModifiedBy>
  <dcterms:modified xsi:type="dcterms:W3CDTF">2019-03-18T03:28:46Z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